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9D" w:rsidRPr="003D5040" w:rsidRDefault="00EB1E9D" w:rsidP="00FE1C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3D504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F0724A5" wp14:editId="10159802">
            <wp:extent cx="895350" cy="895350"/>
            <wp:effectExtent l="0" t="0" r="0" b="0"/>
            <wp:docPr id="38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9D" w:rsidRPr="003D5040" w:rsidRDefault="00EB1E9D" w:rsidP="007300C4">
      <w:pPr>
        <w:pStyle w:val="m1"/>
        <w:rPr>
          <w:color w:val="000000" w:themeColor="text1"/>
          <w:sz w:val="24"/>
          <w:szCs w:val="24"/>
          <w:lang w:val="en-GB"/>
        </w:rPr>
      </w:pPr>
      <w:bookmarkStart w:id="0" w:name="_Toc530826067"/>
      <w:bookmarkStart w:id="1" w:name="_Toc27526230"/>
      <w:r w:rsidRPr="003D5040">
        <w:rPr>
          <w:color w:val="000000" w:themeColor="text1"/>
          <w:lang w:val="en-GB"/>
        </w:rPr>
        <w:t>Draft Resolution on “Towards an Asian Parliament”</w:t>
      </w:r>
      <w:bookmarkStart w:id="2" w:name="_GoBack"/>
      <w:bookmarkEnd w:id="0"/>
      <w:bookmarkEnd w:id="1"/>
      <w:bookmarkEnd w:id="2"/>
    </w:p>
    <w:p w:rsidR="00EB1E9D" w:rsidRPr="003D5040" w:rsidRDefault="00EB1E9D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</w:p>
    <w:p w:rsidR="00EB1E9D" w:rsidRPr="003D5040" w:rsidRDefault="008023BB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Deferred</w:t>
      </w:r>
    </w:p>
    <w:p w:rsidR="00EB1E9D" w:rsidRPr="003D5040" w:rsidRDefault="008023BB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APA/Plenary</w:t>
      </w:r>
      <w:r w:rsidR="00EB1E9D"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/SC-Political</w:t>
      </w:r>
      <w:r w:rsidR="00EB1E9D"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/Draft Res/2019/01    </w:t>
      </w:r>
    </w:p>
    <w:p w:rsidR="00EB1E9D" w:rsidRPr="003D5040" w:rsidRDefault="00EB1E9D" w:rsidP="008023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 </w:t>
      </w:r>
      <w:r w:rsidR="008023BB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16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</w:t>
      </w:r>
      <w:r w:rsidR="008023BB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December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2019</w:t>
      </w:r>
    </w:p>
    <w:p w:rsidR="00EB1E9D" w:rsidRPr="003D5040" w:rsidRDefault="00EB1E9D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</w:p>
    <w:p w:rsidR="00B132DB" w:rsidRPr="003D5040" w:rsidRDefault="00B132DB" w:rsidP="00B132DB">
      <w:pPr>
        <w:spacing w:after="200" w:line="276" w:lineRule="auto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We, the Members of the Asian Parliamentary Assembly,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Recalling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document titled “Foundations of an Asian Parliament” prepared by the Asian Parliamentary Assembly (APA) Permanent Secretariat in May, 2014;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Further recalling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Lahore Declaration adopted on 3rd Dec, 2014 by APA Plenary that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established the Special Committee on the Creation of the Asian Parliament (SCCAP), to consult with Member Parliaments in order to formulate a road map for Asian Parliament, reflecting the emergence of the Asian Century;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Emphasizing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that the creation of an Asian Parliament is a long term objective, various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aspects of which need to be explored as stipulated in the report of APA Standing Committee on Political Affairs held on 2 June 2016 in Jordan;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Welcoming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decision made in the meeting of the SCCAP convened in Jordan in June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2016 and approved by the 9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th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APA Plenary meeting in 2016, that the SCCAP will function under the APA Standing Committee on Political Affairs;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Recalling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discussion of the SCCAP meeting held on 29 November 2016, </w:t>
      </w:r>
      <w:proofErr w:type="spellStart"/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Siem</w:t>
      </w:r>
      <w:proofErr w:type="spellEnd"/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Reap,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Kingdom</w:t>
      </w:r>
      <w:proofErr w:type="gramEnd"/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Cambodia;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Therefore, 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F42D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99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Reiterate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our resolve to continue efforts and support the fulfilment of SCCAP’s</w:t>
      </w: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objectives; 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F42D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Support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step by step and inclusive efforts of the SCCAP in promoting</w:t>
      </w: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cooperation through consultation with Member Parliaments on common issues such as environment, poverty alleviation, trade and regional connectivity amongst others; 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F42D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Support 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creation of Working Group in the APA for providing input to the</w:t>
      </w:r>
      <w:r w:rsidRPr="00710E3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Secretariat. The Working Group for the purpose of the Asian Parliaments shall submit their</w:t>
      </w: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 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input through the APA secretariat which will place a report containing proposals to the Standing Committee on Political Affairs before every plenary;</w:t>
      </w:r>
    </w:p>
    <w:p w:rsidR="00EB1E9D" w:rsidRPr="003D5040" w:rsidRDefault="00EB1E9D">
      <w:pPr>
        <w:spacing w:after="0" w:line="240" w:lineRule="auto"/>
        <w:rPr>
          <w:color w:val="000000" w:themeColor="text1"/>
        </w:rPr>
      </w:pPr>
    </w:p>
    <w:sectPr w:rsidR="00EB1E9D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D5" w:rsidRDefault="00151DD5" w:rsidP="00112F7C">
      <w:pPr>
        <w:spacing w:after="0" w:line="240" w:lineRule="auto"/>
      </w:pPr>
      <w:r>
        <w:separator/>
      </w:r>
    </w:p>
  </w:endnote>
  <w:endnote w:type="continuationSeparator" w:id="0">
    <w:p w:rsidR="00151DD5" w:rsidRDefault="00151DD5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40" w:rsidRPr="002A55B7" w:rsidRDefault="002A55B7" w:rsidP="002A55B7">
        <w:pPr>
          <w:pStyle w:val="Footer"/>
          <w:jc w:val="center"/>
          <w:rPr>
            <w:rFonts w:asciiTheme="majorBidi" w:hAnsiTheme="majorBidi" w:cstheme="majorBidi"/>
          </w:rPr>
        </w:pPr>
        <w:r w:rsidRPr="002A55B7">
          <w:rPr>
            <w:rFonts w:asciiTheme="majorBidi" w:hAnsiTheme="majorBidi" w:cstheme="majorBidi"/>
          </w:rPr>
          <w:fldChar w:fldCharType="begin"/>
        </w:r>
        <w:r w:rsidRPr="002A55B7">
          <w:rPr>
            <w:rFonts w:asciiTheme="majorBidi" w:hAnsiTheme="majorBidi" w:cstheme="majorBidi"/>
          </w:rPr>
          <w:instrText xml:space="preserve"> PAGE   \* MERGEFORMAT </w:instrText>
        </w:r>
        <w:r w:rsidRPr="002A55B7">
          <w:rPr>
            <w:rFonts w:asciiTheme="majorBidi" w:hAnsiTheme="majorBidi" w:cstheme="majorBidi"/>
          </w:rPr>
          <w:fldChar w:fldCharType="separate"/>
        </w:r>
        <w:r w:rsidR="007300C4">
          <w:rPr>
            <w:rFonts w:asciiTheme="majorBidi" w:hAnsiTheme="majorBidi" w:cstheme="majorBidi"/>
            <w:noProof/>
          </w:rPr>
          <w:t>1</w:t>
        </w:r>
        <w:r w:rsidRPr="002A55B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D5" w:rsidRDefault="00151DD5" w:rsidP="00112F7C">
      <w:pPr>
        <w:spacing w:after="0" w:line="240" w:lineRule="auto"/>
      </w:pPr>
      <w:r>
        <w:separator/>
      </w:r>
    </w:p>
  </w:footnote>
  <w:footnote w:type="continuationSeparator" w:id="0">
    <w:p w:rsidR="00151DD5" w:rsidRDefault="00151DD5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EA348A5"/>
    <w:multiLevelType w:val="hybridMultilevel"/>
    <w:tmpl w:val="5114D87A"/>
    <w:lvl w:ilvl="0" w:tplc="D1E4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10C4"/>
    <w:multiLevelType w:val="hybridMultilevel"/>
    <w:tmpl w:val="21A4F5C2"/>
    <w:lvl w:ilvl="0" w:tplc="44F4C5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931"/>
    <w:multiLevelType w:val="hybridMultilevel"/>
    <w:tmpl w:val="369C8F8E"/>
    <w:lvl w:ilvl="0" w:tplc="A1722E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1CEC"/>
    <w:multiLevelType w:val="singleLevel"/>
    <w:tmpl w:val="B07AB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6" w15:restartNumberingAfterBreak="0">
    <w:nsid w:val="258B04C3"/>
    <w:multiLevelType w:val="hybridMultilevel"/>
    <w:tmpl w:val="8E107962"/>
    <w:lvl w:ilvl="0" w:tplc="43A201C6">
      <w:start w:val="1"/>
      <w:numFmt w:val="decimal"/>
      <w:lvlText w:val="%1."/>
      <w:lvlJc w:val="left"/>
      <w:pPr>
        <w:ind w:left="397" w:hanging="63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7" w15:restartNumberingAfterBreak="0">
    <w:nsid w:val="4B63613E"/>
    <w:multiLevelType w:val="hybridMultilevel"/>
    <w:tmpl w:val="5A6419BC"/>
    <w:lvl w:ilvl="0" w:tplc="06869F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804D73"/>
    <w:multiLevelType w:val="hybridMultilevel"/>
    <w:tmpl w:val="253CE292"/>
    <w:lvl w:ilvl="0" w:tplc="89F62D7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2752FD"/>
    <w:multiLevelType w:val="hybridMultilevel"/>
    <w:tmpl w:val="15CC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09A0"/>
    <w:multiLevelType w:val="hybridMultilevel"/>
    <w:tmpl w:val="EA62382C"/>
    <w:lvl w:ilvl="0" w:tplc="50BA6AE0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3F1"/>
    <w:multiLevelType w:val="singleLevel"/>
    <w:tmpl w:val="AFF26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2" w15:restartNumberingAfterBreak="0">
    <w:nsid w:val="73B70B6E"/>
    <w:multiLevelType w:val="hybridMultilevel"/>
    <w:tmpl w:val="A588C97E"/>
    <w:lvl w:ilvl="0" w:tplc="5AC82520">
      <w:start w:val="1"/>
      <w:numFmt w:val="decimal"/>
      <w:lvlText w:val="%1."/>
      <w:lvlJc w:val="left"/>
      <w:pPr>
        <w:ind w:left="1145" w:hanging="57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27901"/>
    <w:rsid w:val="00035658"/>
    <w:rsid w:val="000375C6"/>
    <w:rsid w:val="00046162"/>
    <w:rsid w:val="00052B03"/>
    <w:rsid w:val="00053AB0"/>
    <w:rsid w:val="0007260F"/>
    <w:rsid w:val="000735B1"/>
    <w:rsid w:val="00084C9D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4109"/>
    <w:rsid w:val="001153AF"/>
    <w:rsid w:val="00117D0A"/>
    <w:rsid w:val="001218D5"/>
    <w:rsid w:val="00123AF2"/>
    <w:rsid w:val="0013252F"/>
    <w:rsid w:val="0013311D"/>
    <w:rsid w:val="001339C4"/>
    <w:rsid w:val="00134761"/>
    <w:rsid w:val="00141C06"/>
    <w:rsid w:val="00146E4D"/>
    <w:rsid w:val="00151DD5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4CC5"/>
    <w:rsid w:val="00185B6E"/>
    <w:rsid w:val="001951BC"/>
    <w:rsid w:val="00195F33"/>
    <w:rsid w:val="001A1C1F"/>
    <w:rsid w:val="001A2D61"/>
    <w:rsid w:val="001A4850"/>
    <w:rsid w:val="001B24A1"/>
    <w:rsid w:val="001C229F"/>
    <w:rsid w:val="001C4585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36706"/>
    <w:rsid w:val="00243E20"/>
    <w:rsid w:val="00246448"/>
    <w:rsid w:val="0024775A"/>
    <w:rsid w:val="00255A31"/>
    <w:rsid w:val="00256A11"/>
    <w:rsid w:val="00261A67"/>
    <w:rsid w:val="0026203E"/>
    <w:rsid w:val="0026276C"/>
    <w:rsid w:val="00273103"/>
    <w:rsid w:val="00280C04"/>
    <w:rsid w:val="00283FE2"/>
    <w:rsid w:val="00292C88"/>
    <w:rsid w:val="002931F5"/>
    <w:rsid w:val="002A3382"/>
    <w:rsid w:val="002A55B7"/>
    <w:rsid w:val="002A6B16"/>
    <w:rsid w:val="002D11FF"/>
    <w:rsid w:val="002E68CE"/>
    <w:rsid w:val="00301040"/>
    <w:rsid w:val="00306D19"/>
    <w:rsid w:val="00310E8E"/>
    <w:rsid w:val="00313392"/>
    <w:rsid w:val="00327A18"/>
    <w:rsid w:val="00337620"/>
    <w:rsid w:val="00340DD9"/>
    <w:rsid w:val="00341A67"/>
    <w:rsid w:val="00342A38"/>
    <w:rsid w:val="00350C64"/>
    <w:rsid w:val="0035128F"/>
    <w:rsid w:val="00353377"/>
    <w:rsid w:val="00354212"/>
    <w:rsid w:val="00356D70"/>
    <w:rsid w:val="00362067"/>
    <w:rsid w:val="00362325"/>
    <w:rsid w:val="00362D15"/>
    <w:rsid w:val="00364AF4"/>
    <w:rsid w:val="003720B6"/>
    <w:rsid w:val="00372615"/>
    <w:rsid w:val="00373B87"/>
    <w:rsid w:val="00391BD7"/>
    <w:rsid w:val="0039364C"/>
    <w:rsid w:val="00393E96"/>
    <w:rsid w:val="00396224"/>
    <w:rsid w:val="003B1686"/>
    <w:rsid w:val="003B2BB3"/>
    <w:rsid w:val="003C36C6"/>
    <w:rsid w:val="003C4B4A"/>
    <w:rsid w:val="003D5040"/>
    <w:rsid w:val="003E65BF"/>
    <w:rsid w:val="003F277D"/>
    <w:rsid w:val="003F3322"/>
    <w:rsid w:val="003F6C8C"/>
    <w:rsid w:val="003F756A"/>
    <w:rsid w:val="004006AB"/>
    <w:rsid w:val="00404500"/>
    <w:rsid w:val="00411905"/>
    <w:rsid w:val="004126E8"/>
    <w:rsid w:val="004154B3"/>
    <w:rsid w:val="00416FC0"/>
    <w:rsid w:val="0043089F"/>
    <w:rsid w:val="00431203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3C02"/>
    <w:rsid w:val="00483E3D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5701"/>
    <w:rsid w:val="004E698B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E348A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AF3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300C4"/>
    <w:rsid w:val="00730BB8"/>
    <w:rsid w:val="00747732"/>
    <w:rsid w:val="007531F3"/>
    <w:rsid w:val="007533CE"/>
    <w:rsid w:val="0076055D"/>
    <w:rsid w:val="007631B5"/>
    <w:rsid w:val="007633C6"/>
    <w:rsid w:val="00767FCF"/>
    <w:rsid w:val="0078518D"/>
    <w:rsid w:val="00793228"/>
    <w:rsid w:val="007A0298"/>
    <w:rsid w:val="007A12D0"/>
    <w:rsid w:val="007A28E9"/>
    <w:rsid w:val="007B40D6"/>
    <w:rsid w:val="007B4398"/>
    <w:rsid w:val="007E1AD1"/>
    <w:rsid w:val="007E6BED"/>
    <w:rsid w:val="007E76B5"/>
    <w:rsid w:val="007F0041"/>
    <w:rsid w:val="007F70CB"/>
    <w:rsid w:val="008023BB"/>
    <w:rsid w:val="00812835"/>
    <w:rsid w:val="00821DBA"/>
    <w:rsid w:val="00823163"/>
    <w:rsid w:val="0082736D"/>
    <w:rsid w:val="00840079"/>
    <w:rsid w:val="008528BE"/>
    <w:rsid w:val="00857B64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907A79"/>
    <w:rsid w:val="00912773"/>
    <w:rsid w:val="00920F47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4577"/>
    <w:rsid w:val="00970553"/>
    <w:rsid w:val="009706E3"/>
    <w:rsid w:val="00990D4A"/>
    <w:rsid w:val="009940E0"/>
    <w:rsid w:val="009A120C"/>
    <w:rsid w:val="009B08F4"/>
    <w:rsid w:val="009B22DB"/>
    <w:rsid w:val="009B2E49"/>
    <w:rsid w:val="009B3C5A"/>
    <w:rsid w:val="009D06B0"/>
    <w:rsid w:val="009D72E0"/>
    <w:rsid w:val="009E6C94"/>
    <w:rsid w:val="009E7326"/>
    <w:rsid w:val="009F36CF"/>
    <w:rsid w:val="00A02BF6"/>
    <w:rsid w:val="00A04C29"/>
    <w:rsid w:val="00A253E3"/>
    <w:rsid w:val="00A365FB"/>
    <w:rsid w:val="00A41B57"/>
    <w:rsid w:val="00A4311A"/>
    <w:rsid w:val="00A473AC"/>
    <w:rsid w:val="00A5221B"/>
    <w:rsid w:val="00A712B4"/>
    <w:rsid w:val="00A74610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6D46"/>
    <w:rsid w:val="00C70837"/>
    <w:rsid w:val="00C7261F"/>
    <w:rsid w:val="00C764D2"/>
    <w:rsid w:val="00C77C96"/>
    <w:rsid w:val="00C81597"/>
    <w:rsid w:val="00C864EE"/>
    <w:rsid w:val="00C95371"/>
    <w:rsid w:val="00C95B5E"/>
    <w:rsid w:val="00C95FE5"/>
    <w:rsid w:val="00CA4AA3"/>
    <w:rsid w:val="00CA6511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2471F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6A6"/>
    <w:rsid w:val="00E20E32"/>
    <w:rsid w:val="00E23F0C"/>
    <w:rsid w:val="00E361E5"/>
    <w:rsid w:val="00E379B2"/>
    <w:rsid w:val="00E44136"/>
    <w:rsid w:val="00E57E14"/>
    <w:rsid w:val="00E63341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B0BA6"/>
    <w:rsid w:val="00EB1E9D"/>
    <w:rsid w:val="00EB6055"/>
    <w:rsid w:val="00EC0D61"/>
    <w:rsid w:val="00EC107D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0663"/>
    <w:rsid w:val="00F41890"/>
    <w:rsid w:val="00F42D8A"/>
    <w:rsid w:val="00F4633D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95FA4"/>
    <w:rsid w:val="00FA30F6"/>
    <w:rsid w:val="00FB1C0E"/>
    <w:rsid w:val="00FB23BD"/>
    <w:rsid w:val="00FB62F1"/>
    <w:rsid w:val="00FB6BDB"/>
    <w:rsid w:val="00FD013C"/>
    <w:rsid w:val="00FD13DB"/>
    <w:rsid w:val="00FD53FD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AB4E9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0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A5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C70837"/>
    <w:pPr>
      <w:numPr>
        <w:numId w:val="9"/>
      </w:numPr>
      <w:tabs>
        <w:tab w:val="right" w:leader="dot" w:pos="9017"/>
      </w:tabs>
      <w:spacing w:before="240" w:after="100" w:afterAutospacing="1" w:line="240" w:lineRule="auto"/>
      <w:ind w:left="567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706488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706488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qFormat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qFormat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A55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F61E-F3C8-44E8-B41C-D3A6F707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LapTop_S</cp:lastModifiedBy>
  <cp:revision>8</cp:revision>
  <cp:lastPrinted>2019-12-15T05:45:00Z</cp:lastPrinted>
  <dcterms:created xsi:type="dcterms:W3CDTF">2019-12-17T22:19:00Z</dcterms:created>
  <dcterms:modified xsi:type="dcterms:W3CDTF">2020-01-12T06:57:00Z</dcterms:modified>
</cp:coreProperties>
</file>